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3742" w14:textId="77777777" w:rsidR="00441239" w:rsidRDefault="00441239" w:rsidP="0044123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>การรับชำระภาษี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>ที่ดินและสิ่งปลูกสร้าง</w:t>
      </w:r>
    </w:p>
    <w:p w14:paraId="2AA2C76E" w14:textId="0174C10E" w:rsidR="00441239" w:rsidRDefault="00441239" w:rsidP="00441239">
      <w:pPr>
        <w:spacing w:after="0" w:line="240" w:lineRule="auto"/>
        <w:rPr>
          <w:rFonts w:ascii="Cordia New" w:hAnsi="Cordia New"/>
          <w:sz w:val="28"/>
          <w:szCs w:val="28"/>
          <w:cs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93276C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93276C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93276C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1C98261" w14:textId="74211A4C" w:rsidR="00441239" w:rsidRDefault="00441239" w:rsidP="00441239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4E231" wp14:editId="163115E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7AF87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6A9B9EA6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>การรับชำระภาษีที่ดินและสิ่งปลูกสร้าง</w:t>
      </w:r>
    </w:p>
    <w:p w14:paraId="6F223738" w14:textId="77777777" w:rsidR="00441239" w:rsidRDefault="00441239" w:rsidP="00441239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สำนักบริหารการคลังท้องถิ่น</w:t>
      </w:r>
    </w:p>
    <w:p w14:paraId="0EAD5549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ประเภทของงานบริการ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b/>
          <w:bCs/>
          <w:cs/>
        </w:rPr>
        <w:tab/>
      </w:r>
    </w:p>
    <w:p w14:paraId="2AAD8166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รับแจ้ง</w:t>
      </w:r>
      <w:r>
        <w:rPr>
          <w:rFonts w:ascii="Cordia New" w:hAnsi="Cordia New" w:cs="Cordia New"/>
          <w:b/>
          <w:bCs/>
          <w:cs/>
        </w:rPr>
        <w:tab/>
      </w:r>
    </w:p>
    <w:p w14:paraId="5D4A0284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441239" w14:paraId="11B81A2C" w14:textId="77777777" w:rsidTr="00441239">
        <w:tc>
          <w:tcPr>
            <w:tcW w:w="675" w:type="dxa"/>
            <w:hideMark/>
          </w:tcPr>
          <w:p w14:paraId="7B4F615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F5602D9" w14:textId="77777777" w:rsidR="00441239" w:rsidRDefault="00441239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ภาษีที่ดินและสิ่งปลูกสร้าง พ.ศ.2562</w:t>
            </w:r>
          </w:p>
        </w:tc>
      </w:tr>
    </w:tbl>
    <w:p w14:paraId="5ED0CD91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0B6B2DBD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29C65B04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</w:rPr>
        <w:t>-</w:t>
      </w:r>
      <w:r>
        <w:rPr>
          <w:rFonts w:ascii="Cordia New" w:hAnsi="Cordia New" w:cs="Cordia New"/>
          <w:b/>
          <w:bCs/>
          <w:cs/>
        </w:rPr>
        <w:tab/>
      </w:r>
    </w:p>
    <w:p w14:paraId="399E7A80" w14:textId="77777777" w:rsidR="00441239" w:rsidRDefault="00441239" w:rsidP="00441239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วัน</w:t>
      </w:r>
    </w:p>
    <w:p w14:paraId="0FCE565F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79D43421" w14:textId="77777777" w:rsidR="00441239" w:rsidRDefault="00441239" w:rsidP="0044123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CE0C9FA" w14:textId="77777777" w:rsidR="00441239" w:rsidRDefault="00441239" w:rsidP="0044123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6B15C8E" w14:textId="77777777" w:rsidR="00441239" w:rsidRDefault="00441239" w:rsidP="0044123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4D387A2B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การรับชำระภาษีที่ดินและสิ่งปลูกสร้าง </w:t>
      </w:r>
    </w:p>
    <w:p w14:paraId="0AB3A183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tbl>
      <w:tblPr>
        <w:tblpPr w:leftFromText="180" w:rightFromText="180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639"/>
      </w:tblGrid>
      <w:tr w:rsidR="00441239" w14:paraId="1E92078D" w14:textId="77777777" w:rsidTr="00441239">
        <w:tc>
          <w:tcPr>
            <w:tcW w:w="468" w:type="dxa"/>
          </w:tcPr>
          <w:p w14:paraId="2847C28F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14:paraId="63FFA29E" w14:textId="789403BD" w:rsidR="00441239" w:rsidRDefault="00441239">
            <w:pPr>
              <w:tabs>
                <w:tab w:val="left" w:pos="450"/>
              </w:tabs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เทศบาลตำบล</w:t>
            </w:r>
            <w:r w:rsidR="0093276C">
              <w:rPr>
                <w:rFonts w:ascii="Cordia New" w:hAnsi="Cordia New"/>
                <w:sz w:val="28"/>
                <w:szCs w:val="28"/>
                <w:cs/>
                <w:lang w:bidi="th-TH"/>
              </w:rPr>
              <w:t>ควนศรี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อำเภอ</w:t>
            </w:r>
            <w:r w:rsidR="0093276C">
              <w:rPr>
                <w:rFonts w:ascii="Cordia New" w:hAnsi="Cordia New"/>
                <w:sz w:val="28"/>
                <w:szCs w:val="28"/>
                <w:cs/>
                <w:lang w:bidi="th-TH"/>
              </w:rPr>
              <w:t>บ้านนาสาร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จังหวัด</w:t>
            </w:r>
            <w:r w:rsidR="0093276C">
              <w:rPr>
                <w:rFonts w:ascii="Cordia New" w:hAnsi="Cordia New"/>
                <w:sz w:val="28"/>
                <w:szCs w:val="28"/>
                <w:cs/>
                <w:lang w:bidi="th-TH"/>
              </w:rPr>
              <w:t>สุราษฎร์ธานี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610E69DA" w14:textId="6A46F899" w:rsidR="00441239" w:rsidRDefault="00441239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cs/>
              </w:rPr>
              <w:t xml:space="preserve">หมู่ </w:t>
            </w:r>
            <w:r>
              <w:rPr>
                <w:rFonts w:ascii="Cordia New" w:hAnsi="Cordia New" w:cs="Cordia New"/>
              </w:rPr>
              <w:t>2</w:t>
            </w:r>
            <w:r>
              <w:rPr>
                <w:rFonts w:ascii="Cordia New" w:hAnsi="Cordia New" w:cs="Cordia New"/>
                <w:cs/>
              </w:rPr>
              <w:t xml:space="preserve"> ตำบล</w:t>
            </w:r>
            <w:r w:rsidR="0093276C">
              <w:rPr>
                <w:rFonts w:ascii="Cordia New" w:hAnsi="Cordia New" w:cs="Cordia New"/>
                <w:cs/>
              </w:rPr>
              <w:t>ควนศรี</w:t>
            </w:r>
            <w:r>
              <w:rPr>
                <w:rFonts w:ascii="Cordia New" w:hAnsi="Cordia New" w:cs="Cordia New"/>
                <w:cs/>
              </w:rPr>
              <w:t xml:space="preserve"> อำเภอ</w:t>
            </w:r>
            <w:r w:rsidR="0093276C">
              <w:rPr>
                <w:rFonts w:ascii="Cordia New" w:hAnsi="Cordia New" w:cs="Cordia New"/>
                <w:cs/>
              </w:rPr>
              <w:t>บ้านนาสาร</w:t>
            </w:r>
            <w:r>
              <w:rPr>
                <w:rFonts w:ascii="Cordia New" w:hAnsi="Cordia New" w:cs="Cordia New"/>
                <w:cs/>
              </w:rPr>
              <w:t xml:space="preserve"> จังหวัด</w:t>
            </w:r>
            <w:r w:rsidR="0093276C">
              <w:rPr>
                <w:rFonts w:ascii="Cordia New" w:hAnsi="Cordia New" w:cs="Cordia New"/>
                <w:cs/>
              </w:rPr>
              <w:t>สุราษฎร์ธานี</w:t>
            </w:r>
            <w:r>
              <w:rPr>
                <w:rFonts w:ascii="Cordia New" w:hAnsi="Cordia New" w:cs="Cordia New"/>
                <w:cs/>
              </w:rPr>
              <w:t xml:space="preserve">  </w:t>
            </w:r>
            <w:r w:rsidR="008F6B3E">
              <w:rPr>
                <w:rFonts w:ascii="Cordia New" w:hAnsi="Cordia New" w:cs="Cordia New" w:hint="cs"/>
                <w:cs/>
              </w:rPr>
              <w:t>8427</w:t>
            </w:r>
            <w:r>
              <w:rPr>
                <w:rFonts w:ascii="Cordia New" w:hAnsi="Cordia New" w:cs="Cordia New"/>
              </w:rPr>
              <w:t>0</w:t>
            </w:r>
          </w:p>
          <w:p w14:paraId="00FFC3F7" w14:textId="7E57E301" w:rsidR="00441239" w:rsidRDefault="00441239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cs/>
              </w:rPr>
              <w:t>โทร.</w:t>
            </w:r>
            <w:r>
              <w:rPr>
                <w:rFonts w:ascii="Cordia New" w:hAnsi="Cordia New" w:cs="Cordia New"/>
              </w:rPr>
              <w:t>0</w:t>
            </w:r>
            <w:r w:rsidR="008F6B3E">
              <w:rPr>
                <w:rFonts w:ascii="Cordia New" w:hAnsi="Cordia New" w:cs="Cordia New"/>
              </w:rPr>
              <w:t>77267049</w:t>
            </w:r>
          </w:p>
          <w:p w14:paraId="6F0D8031" w14:textId="77777777" w:rsidR="00441239" w:rsidRDefault="00441239">
            <w:pPr>
              <w:spacing w:after="0" w:line="240" w:lineRule="auto"/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cs/>
                <w:lang w:bidi="th-TH"/>
              </w:rPr>
      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      </w:r>
            <w:r>
              <w:rPr>
                <w:rFonts w:ascii="Cordia New" w:hAnsi="Cordia New"/>
                <w:spacing w:val="-4"/>
                <w:sz w:val="28"/>
                <w:szCs w:val="28"/>
              </w:rPr>
              <w:t>08:30 - 16:30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 xml:space="preserve">น. 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</w:t>
            </w:r>
          </w:p>
          <w:p w14:paraId="73FBD11C" w14:textId="77777777" w:rsidR="00441239" w:rsidRDefault="00441239">
            <w:pPr>
              <w:pStyle w:val="a3"/>
              <w:tabs>
                <w:tab w:val="left" w:pos="360"/>
              </w:tabs>
              <w:spacing w:before="0" w:beforeAutospacing="0" w:after="0" w:afterAutospacing="0"/>
              <w:rPr>
                <w:rFonts w:ascii="Cordia New" w:hAnsi="Cordia New" w:cs="Cordia New"/>
                <w:spacing w:val="-4"/>
              </w:rPr>
            </w:pPr>
            <w:r>
              <w:rPr>
                <w:rFonts w:ascii="Cordia New" w:hAnsi="Cordia New" w:cs="Cordia New"/>
                <w:spacing w:val="-4"/>
              </w:rPr>
              <w:t xml:space="preserve"> </w:t>
            </w:r>
            <w:r>
              <w:rPr>
                <w:rFonts w:ascii="Cordia New" w:hAnsi="Cordia New" w:cs="Cordia New" w:hint="cs"/>
                <w:spacing w:val="-4"/>
                <w:cs/>
              </w:rPr>
              <w:t>(ไม่มีพักเที่ยง)</w:t>
            </w:r>
            <w:r>
              <w:rPr>
                <w:rFonts w:ascii="Cordia New" w:hAnsi="Cordia New" w:cs="Cordia New"/>
                <w:spacing w:val="-4"/>
              </w:rPr>
              <w:t xml:space="preserve">   </w:t>
            </w:r>
          </w:p>
        </w:tc>
      </w:tr>
    </w:tbl>
    <w:p w14:paraId="633860BF" w14:textId="77777777" w:rsidR="00441239" w:rsidRDefault="00441239" w:rsidP="0044123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4E465E4" w14:textId="77777777" w:rsidR="00441239" w:rsidRDefault="00441239" w:rsidP="0044123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ตามพระราชบัญญัติภาษีที่ดินและสิ่งปลูกสร้าง 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 xml:space="preserve">. 2562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กำหนดให้องค์กรปกครองส่วนท้องถิ่นมีหน้าที่ในการรับชำระภาษีที่ดินและสิ่งปลูกสร้าง  โดยมีหลักเกณฑ์วิธีการและเงื่อนไขดังนี้</w:t>
      </w:r>
      <w:r>
        <w:rPr>
          <w:rFonts w:ascii="Cordia New" w:hAnsi="Cordia New"/>
          <w:noProof/>
          <w:sz w:val="28"/>
          <w:szCs w:val="28"/>
        </w:rPr>
        <w:br/>
        <w:t xml:space="preserve">      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เทศบาลหรือองค์การบริหารส่วนตำบล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นำข้อมูลที่ใช้ในการจัดเก็บภาษีที่ดินและสิ่งปลูกสร้าง รวมถึงข้อมูลที่ได้รับแจ้งจากสำนักงานที่ดินหรือสำนักงานที่ดินสาขา และข้อมูลที่ผู้เสียภาษีแจ้งเปลี่ยนแปลงการใช้ประโยชน์ในที่ดินหรือสิ่งปลูกสร้างในปีนั้นๆ มาใช้เป็นฐานข้อมูลสำหรับการจัดเก็บภาษี</w:t>
      </w:r>
      <w:r>
        <w:rPr>
          <w:rFonts w:ascii="Cordia New" w:hAnsi="Cordia New"/>
          <w:noProof/>
          <w:sz w:val="28"/>
          <w:szCs w:val="28"/>
        </w:rPr>
        <w:br/>
        <w:t xml:space="preserve">      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เทศบาลหรือองค์การบริหารส่วนตำบล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ตรวจสอบเพิ่มเติมว่าฐานข้อมูลตามข้อ 1 มีรายละเอียดถูกต้อง ครบถ้วน เพียงพอในการจัดเก็บภาษีหรือไม่</w:t>
      </w:r>
      <w:r>
        <w:rPr>
          <w:rFonts w:ascii="Cordia New" w:hAnsi="Cordia New"/>
          <w:noProof/>
          <w:sz w:val="28"/>
          <w:szCs w:val="28"/>
        </w:rPr>
        <w:br/>
        <w:t xml:space="preserve">      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ากข้อมูลมีรายละเอียดไม่ครบถ้วนเพียงพอให้เตรียมดำเนินการสำรวจที่ดินและสิ่งปลูกสร้างที่อยู่ภายในเขตองค์กรปกครองส่วนท้องถิ่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เทศบาลหรือองค์การบริหารส่วนตำบล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เพิ่มเติมต่อไป</w:t>
      </w:r>
      <w:r>
        <w:rPr>
          <w:rFonts w:ascii="Cordia New" w:hAnsi="Cordia New"/>
          <w:noProof/>
          <w:sz w:val="28"/>
          <w:szCs w:val="28"/>
        </w:rPr>
        <w:br/>
        <w:t xml:space="preserve">      4.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ผู้บริหารท้องถิ่นมีคำสั่งแต่งตั้งพนักงานสำรวจ พนักงานประเมิน และพนักงานเก็บภาษี พร้อมทั้งออกบัตรประจำพนักงานสำรวจ</w:t>
      </w:r>
    </w:p>
    <w:p w14:paraId="4925A1E3" w14:textId="77777777" w:rsidR="00441239" w:rsidRDefault="00441239" w:rsidP="0044123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>5</w:t>
      </w:r>
      <w:r>
        <w:rPr>
          <w:rFonts w:ascii="Cordia New" w:hAnsi="Cordia New"/>
          <w:noProof/>
          <w:sz w:val="28"/>
          <w:szCs w:val="28"/>
        </w:rPr>
        <w:t xml:space="preserve">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พนักงานสำรวจออกสำรวจข้อมูลรายการที่ดินและสิ่งปลูกสร้าง</w:t>
      </w:r>
    </w:p>
    <w:p w14:paraId="43C054EF" w14:textId="77777777" w:rsidR="00441239" w:rsidRDefault="00441239" w:rsidP="0044123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cs/>
          <w:lang w:bidi="th-TH"/>
        </w:rPr>
      </w:pPr>
      <w:r>
        <w:rPr>
          <w:rFonts w:ascii="Cordia New" w:hAnsi="Cordia New"/>
          <w:noProof/>
          <w:sz w:val="28"/>
          <w:szCs w:val="28"/>
        </w:rPr>
        <w:lastRenderedPageBreak/>
        <w:t xml:space="preserve">    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6</w:t>
      </w:r>
      <w:r>
        <w:rPr>
          <w:rFonts w:ascii="Cordia New" w:hAnsi="Cordia New"/>
          <w:noProof/>
          <w:sz w:val="28"/>
          <w:szCs w:val="28"/>
        </w:rPr>
        <w:t xml:space="preserve">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เทศบาลหรือองค์การบริหารส่วนตำบล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จัดทำบัญชีรายการที่ดินและสิ่งปลูกสร้าง และบัญชีรายการห้องชุด (ภ.ด.ส.3 และ ภ.ด.ส.4) โดยปิดประกาศไว้ที่ ณ ที่ทำการขององค์กรปกครองส่วนท้องถิ่น เพื่อให้ประชาชนตรวจสอบเป็นเวลาไม่น้อยกว่า 30 วัน และจัดส่งข้อมูลรายการที่ดินและสิ่งปลูกสร้างของผู้เสียภาษีแต่ละรายทราบโดยตรง เพื่อตรวจสอบความถูกต้องของข้อมูล หากเห็นว่าไม่ถูกต้องให้แจ้งผู้เสียภาษีทราบว่ามีสิทธิยื่นคำร้องต่อผู้บริหารท้องถิ่นเพื่อแก้ไขให้ถูกต้องกำหนดระยะเวลาไม่น้อยกว่า 15 วัน นับตั้งแต่วันที่ได้รับหนังสือ</w:t>
      </w:r>
      <w:r>
        <w:rPr>
          <w:rFonts w:ascii="Cordia New" w:hAnsi="Cordia New"/>
          <w:noProof/>
          <w:sz w:val="28"/>
          <w:szCs w:val="28"/>
          <w:highlight w:val="yellow"/>
          <w:cs/>
          <w:lang w:bidi="th-TH"/>
        </w:rPr>
        <w:t xml:space="preserve"> </w:t>
      </w:r>
    </w:p>
    <w:p w14:paraId="44873C00" w14:textId="77777777" w:rsidR="00441239" w:rsidRDefault="00441239" w:rsidP="00441239">
      <w:pPr>
        <w:tabs>
          <w:tab w:val="left" w:pos="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13.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441239" w14:paraId="73C62BF5" w14:textId="77777777" w:rsidTr="0044123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AA6A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52E4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B904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D2B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85BC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6957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1239" w14:paraId="1E7865E1" w14:textId="77777777" w:rsidTr="004412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1DD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88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เตรียมฐานข้อมูลที่ดินและสิ่งปลูกสร้าง</w:t>
            </w:r>
          </w:p>
          <w:p w14:paraId="27303FB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90C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นำข้อมูลที่ใช้ในการจัดเก็บภาษีที่ดินและสิ่งปลูกสร้าง รวมถึงข้อมูลที่ได้รับแจ้งจากสำนักงานที่ดินหรือสำนักงานที่ดินสาขา และข้อมูลที่ผู้เสียภาษีแจ้งเปลี่ยนแปลงการใช้ประโยชน์ในที่ดินหรือสิ่งปลูกสร้างในปีนั้นๆ มาใช้เป็นฐานข้อมูลสำหรับการจัดเก็บภาษี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87C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5ED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2F4B48D6" w14:textId="29CF6158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F994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ภายในเดือนตุลาคมของทุกปี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0FB499AE" w14:textId="1A9BB096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441239" w14:paraId="0CA92E4F" w14:textId="77777777" w:rsidTr="004412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2F06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B32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แต่งตั้งพนักงานสำรวจ พนักงานประเมิน และพนักงานเก็บภาษี</w:t>
            </w:r>
          </w:p>
          <w:p w14:paraId="08C3219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392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ผู้บริหารท้องถิ่นมีคำสั่งแต่งตั้งพนักงานสำรวจ พนักงานประเมิน และพนักงานเก็บภาษี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A23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1171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666EE075" w14:textId="5689711B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E27D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ภายใน 1 วัน</w:t>
            </w:r>
          </w:p>
          <w:p w14:paraId="64EEA428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321C8F10" w14:textId="2F693044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  <w:r w:rsidR="00441239"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441239" w14:paraId="435FB6E0" w14:textId="77777777" w:rsidTr="004412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9D7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  <w:p w14:paraId="42B79F56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968851B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9C70EA2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4895509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3902198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B65B091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733772D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C6FE4A6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BA36BFA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7722E17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25EDAC8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BFC0DDC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FAC9DA5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C288BEC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A8CB36C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2CC3C83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03A0DE2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E337BF4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827434B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54D4D44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19A0C4E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DD70E0A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lang w:bidi="th-TH"/>
              </w:rPr>
              <w:t>4)</w:t>
            </w:r>
          </w:p>
          <w:p w14:paraId="7E42594A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2686CE9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B26F865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113F4AF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59ECE0B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8534832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E059BF4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83CA7CD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lang w:bidi="th-TH"/>
              </w:rPr>
              <w:t>5)</w:t>
            </w:r>
          </w:p>
          <w:p w14:paraId="19FE13E1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34D5F40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A4C0327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121AE09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41E51F5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A3AF0CE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234EFA6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A7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- สำรวจ และจัดทำบัญชีรายการที่ดินและสิ่งปลูกสร้าง</w:t>
            </w:r>
          </w:p>
          <w:p w14:paraId="2ACE6D8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4C4D28D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4724948D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6163B3E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48F94DC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1F28BEB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7929C8B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530560C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105EA5E9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lang w:bidi="th-TH"/>
              </w:rPr>
              <w:lastRenderedPageBreak/>
              <w:t xml:space="preserve">- </w:t>
            </w:r>
            <w:r>
              <w:rPr>
                <w:rFonts w:ascii="Cordia New" w:hAnsi="Cordia New" w:hint="cs"/>
                <w:sz w:val="28"/>
                <w:szCs w:val="28"/>
                <w:cs/>
                <w:lang w:bidi="th-TH"/>
              </w:rPr>
              <w:t>ประกาศและจัดส่งบัญชีรายการที่ดินและสิ่งปลูกสร้างให้ประชาชนตรวจสอบ</w:t>
            </w:r>
          </w:p>
          <w:p w14:paraId="1A0F998A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- ประชาชนตรวจสอบรายการที่ดินและสิ่งปลูกสร้างเพื่อขอแก้ไข</w:t>
            </w:r>
          </w:p>
          <w:p w14:paraId="6381F7F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0C124E0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3547CB64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1E52904D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60768CB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จัดทำบัญชีราคาประเมินทุนทรัพย์ที่ดินและสิ่งปลูกสร้าง (ภ.ด.ส.1) และบัญชีราคาประเมินทุนทรัพย์ห้องชุด (ภ.ด.ส.2)</w:t>
            </w:r>
            <w:r>
              <w:rPr>
                <w:rFonts w:ascii="Cordia New" w:hAnsi="Cordia New"/>
                <w:sz w:val="28"/>
                <w:szCs w:val="28"/>
              </w:rPr>
              <w:t xml:space="preserve"> </w:t>
            </w:r>
          </w:p>
          <w:p w14:paraId="3F0087B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1264604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2FCDB4D2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019EA4E6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การแจ้งประเมินภาษี</w:t>
            </w:r>
          </w:p>
          <w:p w14:paraId="3E28BF6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C43C6EF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F338F1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80493FC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2ADFA5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769ECF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5B4A84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การชำระภาษี</w:t>
            </w:r>
          </w:p>
          <w:p w14:paraId="0EA7AE5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</w:p>
          <w:p w14:paraId="51D8FD1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0C71B333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138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- พนักงานสำรวจออกสำรวจข้อมูลรายการที่ดินและสิ่งปลูกสร้าง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37DC92D5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- จัดทำบัญชีรายการที่ดินและสิ่งปลูกสร้าง และบัญชีรายการห้องชุด (ภ.ด.ส.3 และ ภ.ด.ส.4) โดยปิดประกาศไว้ที่ ณ ที่ทำการขององค์กรปกครองส่วนท้องถิ่น เพื่อให้ประชาชนประชาชนตรวจสอบเป็นเวลาไม่น้อยกว่า 30 วัน</w:t>
            </w:r>
          </w:p>
          <w:p w14:paraId="23F9C5C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- และจัดส่งข้อมูลรายการที่ดินและสิ่งปลูกสร้างของผู้เสียภาษีแต่ละรายทราบโดยตรง เพื่อตรวจสอบความถูกต้องของข้อมูล หากเห็นว่าไม่ถูกต้องให้แจ้งผู้เสียภาษีทราบว่ามีสิทธิยื่นคำร้องต่อผู้บริหารท้องถิ่นเพื่อแก้ไขให้ถูกต้องกำหนดระยะเวลาไม่น้อยกว่า 15 วัน นับตั้งแต่วันที่ได้รับหนังสือ</w:t>
            </w:r>
          </w:p>
          <w:p w14:paraId="402544C6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</w:p>
          <w:p w14:paraId="70CC45D4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ปิดประกาศก่อนวันที่ 1 กุมภาพันธ์ ณ ที่ทำการขององค์กรปกครองส่วนท้องถิ่นหรือเผยแพร่ผ่านเว็บไซต์ขององค์กรปกครองส่วนท้องถิ่นหรือสถานที่อื่นตามที่ผู้บริหารท้องถิ่นเห็นสมควร</w:t>
            </w:r>
          </w:p>
          <w:p w14:paraId="679FD76A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</w:pPr>
          </w:p>
          <w:p w14:paraId="7A17F205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- กรณีผู้เสียภาษีรายใดได้รับการยกเว้นมูลค่าฐานภาษี และไม่มีค่าภาษ๊ที่ต้องเสีย องค์กรปกครองส่วนท้องถิ่นไม่ต้องส่งหนังสือแจ้งประเมินภาษีให้แก่ผู้เสียภาษีรายนั้น</w:t>
            </w:r>
          </w:p>
          <w:p w14:paraId="03AC94F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  <w:p w14:paraId="0EDB97F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ผู้เสียภาษีมีหน้าที่ชำระภาษีภายในเดือนเมษายน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04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60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  <w:p w14:paraId="6948408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3DF598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A7945A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9724D2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1065BE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BFFC5F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E5A7EE8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0C34C9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F5E338B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4BEC2A8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E29088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47395B2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E6A591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0E84EC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B22DB2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33EE74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F3B3C9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E8FAC9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8DC2D5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1C517D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130386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1F14C3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วัน</w:t>
            </w:r>
          </w:p>
          <w:p w14:paraId="3106CB8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CBACE2F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584E09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5A953C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BFFDF5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2281BF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27C4D8C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5BBFC51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วัน</w:t>
            </w:r>
          </w:p>
          <w:p w14:paraId="57CB7C9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477FD3B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A3A9FB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60F17A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C0B8DE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250ADA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C223FD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3E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เทศบาลตำบล</w:t>
            </w:r>
          </w:p>
          <w:p w14:paraId="235B6F82" w14:textId="0E2B8D61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05D1A1D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63AD09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960BA4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ED7CB1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79787F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4B47578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AF4F51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26B252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37E4DE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6F7F318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D9B814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1BC33A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C15541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947134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6BC45D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FD127C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65EF8D6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2108448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EAF8C28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6FA0B7B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3B5CC5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706DEB9E" w14:textId="7CC096CD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43F4F27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7060EE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2E7687B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44047A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108930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40FE2FF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7282F331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24B889A7" w14:textId="00443F84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5685800B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5A8DFE8F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146BA89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013061C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823175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  <w:p w14:paraId="3542F92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655C902D" w14:textId="6244481F" w:rsidR="00441239" w:rsidRDefault="0093276C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DBC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60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  <w:p w14:paraId="3694018A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670BE678" w14:textId="56A7CCF7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4E95738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67E6F3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B7C808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25B405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1C105A8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502B7A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44C664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71FD1B44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160BFF9C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559B98B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E2FFA5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1A3A436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0DDF85D6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531E0A8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286C83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7BACFE6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64C68B0F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  <w:p w14:paraId="2FD1BCDB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1C46E172" w14:textId="017D7252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66439B9E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4AB5E7FF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F91F52F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  <w:lang w:bidi="th-TH"/>
              </w:rPr>
              <w:t>3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  <w:p w14:paraId="5D77D3DB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590752D9" w14:textId="7E367AD3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  <w:p w14:paraId="090223F4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14:paraId="322A084E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  <w:lang w:bidi="th-TH"/>
              </w:rPr>
              <w:t>3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  <w:p w14:paraId="118D68D0" w14:textId="77777777" w:rsidR="00441239" w:rsidRDefault="0044123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78FAAA2F" w14:textId="6D929733" w:rsidR="00441239" w:rsidRDefault="0093276C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</w:tbl>
    <w:p w14:paraId="49F77522" w14:textId="77777777" w:rsidR="00441239" w:rsidRDefault="00441239" w:rsidP="0044123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lastRenderedPageBreak/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181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35557750" w14:textId="77777777" w:rsidR="00441239" w:rsidRDefault="00441239" w:rsidP="0044123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14. 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2ACF095C" w14:textId="77777777" w:rsidR="00441239" w:rsidRDefault="00441239" w:rsidP="00441239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63A6EB55" w14:textId="77777777" w:rsidR="00441239" w:rsidRDefault="00441239" w:rsidP="0044123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>15. รายการเอกสารหลักฐานประกอบการยื่นคำขอ</w:t>
      </w:r>
    </w:p>
    <w:p w14:paraId="159EFEB6" w14:textId="77777777" w:rsidR="00441239" w:rsidRDefault="00441239" w:rsidP="0044123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441239" w14:paraId="46DA44E2" w14:textId="77777777" w:rsidTr="00441239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600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539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6087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633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D1F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9BF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C46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1239" w14:paraId="3BEC01A3" w14:textId="77777777" w:rsidTr="0044123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689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740A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9D0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62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89D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1C53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9BD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41239" w14:paraId="528E4300" w14:textId="77777777" w:rsidTr="0044123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9A2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0FD5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184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51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D36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9E52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039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41239" w14:paraId="1F74080D" w14:textId="77777777" w:rsidTr="0044123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06D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5EE1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หลักฐานแสดงกรรมสิทธิ์ที่ดิน เช่น โฉนดที่ดิน</w:t>
            </w:r>
            <w:r>
              <w:rPr>
                <w:rFonts w:ascii="Cordia New" w:hAnsi="Cordia New"/>
                <w:noProof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น.ส.3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A9F0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51F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ABFB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6C9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9D5E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41239" w14:paraId="6C53A439" w14:textId="77777777" w:rsidTr="0044123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999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88A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หนังสือรับรองนิติบุคคล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กรณีนิติบุคคล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B94C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797F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AB4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1E5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CE86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441239" w14:paraId="1FE50123" w14:textId="77777777" w:rsidTr="0044123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73A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FFAF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C0D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034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86E7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27DB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D188" w14:textId="77777777" w:rsidR="00441239" w:rsidRDefault="0044123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2F694E12" w14:textId="77777777" w:rsidR="00441239" w:rsidRDefault="00441239" w:rsidP="0044123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441239" w14:paraId="003CAA54" w14:textId="77777777" w:rsidTr="0044123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CCC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9A27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C7AD" w14:textId="77777777" w:rsidR="00441239" w:rsidRDefault="004412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F4D6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B066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2028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5F9" w14:textId="77777777" w:rsidR="00441239" w:rsidRDefault="0044123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441239" w14:paraId="000EC6F9" w14:textId="77777777" w:rsidTr="00441239">
        <w:trPr>
          <w:gridAfter w:val="1"/>
          <w:wAfter w:w="13" w:type="dxa"/>
        </w:trPr>
        <w:tc>
          <w:tcPr>
            <w:tcW w:w="10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F5F7" w14:textId="77777777" w:rsidR="00441239" w:rsidRDefault="0044123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51F3EFD6" w14:textId="77777777" w:rsidR="00441239" w:rsidRDefault="00441239" w:rsidP="00441239">
      <w:pPr>
        <w:pStyle w:val="a3"/>
        <w:tabs>
          <w:tab w:val="left" w:pos="360"/>
          <w:tab w:val="left" w:pos="45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16. 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441239" w14:paraId="64986D39" w14:textId="77777777" w:rsidTr="00441239">
        <w:trPr>
          <w:trHeight w:val="567"/>
        </w:trPr>
        <w:tc>
          <w:tcPr>
            <w:tcW w:w="10314" w:type="dxa"/>
            <w:vAlign w:val="center"/>
            <w:hideMark/>
          </w:tcPr>
          <w:p w14:paraId="1644B31F" w14:textId="77777777" w:rsidR="00441239" w:rsidRDefault="0044123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ไม่มีข้อมูลค่าธรรมเนียม</w:t>
            </w:r>
          </w:p>
        </w:tc>
      </w:tr>
    </w:tbl>
    <w:p w14:paraId="46A3100E" w14:textId="77777777" w:rsidR="00441239" w:rsidRDefault="00441239" w:rsidP="0044123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78ABB596" w14:textId="68ED3B31" w:rsidR="00441239" w:rsidRDefault="00441239" w:rsidP="0044123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93276C">
        <w:rPr>
          <w:rFonts w:ascii="Cordia New" w:hAnsi="Cordia New" w:cs="Cordia New" w:hint="cs"/>
          <w:noProof/>
          <w:cs/>
        </w:rPr>
        <w:t>สุราษฎร์ธานี</w:t>
      </w:r>
    </w:p>
    <w:p w14:paraId="6E6226C9" w14:textId="011FB0E1" w:rsidR="00441239" w:rsidRDefault="00441239" w:rsidP="0044123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4676F16B" w14:textId="2D9D75E9" w:rsidR="00441239" w:rsidRDefault="00441239" w:rsidP="0044123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93276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5C186E36" w14:textId="029591D9" w:rsidR="00441239" w:rsidRDefault="00441239" w:rsidP="00441239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096707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096707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tbl>
      <w:tblPr>
        <w:tblpPr w:leftFromText="180" w:rightFromText="180" w:vertAnchor="text" w:horzAnchor="margin" w:tblpY="402"/>
        <w:tblW w:w="0" w:type="auto"/>
        <w:tblLayout w:type="fixed"/>
        <w:tblLook w:val="04A0" w:firstRow="1" w:lastRow="0" w:firstColumn="1" w:lastColumn="0" w:noHBand="0" w:noVBand="1"/>
      </w:tblPr>
      <w:tblGrid>
        <w:gridCol w:w="10308"/>
      </w:tblGrid>
      <w:tr w:rsidR="00441239" w14:paraId="78C75AF5" w14:textId="77777777" w:rsidTr="00441239">
        <w:trPr>
          <w:trHeight w:val="751"/>
        </w:trPr>
        <w:tc>
          <w:tcPr>
            <w:tcW w:w="10308" w:type="dxa"/>
            <w:vAlign w:val="center"/>
            <w:hideMark/>
          </w:tcPr>
          <w:p w14:paraId="3048ED60" w14:textId="77777777" w:rsidR="00441239" w:rsidRDefault="0044123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-</w:t>
            </w:r>
          </w:p>
        </w:tc>
      </w:tr>
    </w:tbl>
    <w:p w14:paraId="12F9561A" w14:textId="77777777" w:rsidR="00441239" w:rsidRDefault="00441239" w:rsidP="0044123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p w14:paraId="4F2686C9" w14:textId="77777777" w:rsidR="00C13CA9" w:rsidRDefault="00C13CA9"/>
    <w:sectPr w:rsidR="00C13CA9" w:rsidSect="0044123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D64E0344"/>
    <w:lvl w:ilvl="0" w:tplc="B82C261E">
      <w:start w:val="1"/>
      <w:numFmt w:val="decimal"/>
      <w:lvlText w:val="%1."/>
      <w:lvlJc w:val="left"/>
      <w:pPr>
        <w:ind w:left="63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39"/>
    <w:rsid w:val="00096707"/>
    <w:rsid w:val="00441239"/>
    <w:rsid w:val="008F6B3E"/>
    <w:rsid w:val="0093276C"/>
    <w:rsid w:val="00C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36BE"/>
  <w15:chartTrackingRefBased/>
  <w15:docId w15:val="{BEA7BCF8-D2BD-45CE-B5D9-314051BD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39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3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2023-08-10T02:38:00Z</dcterms:created>
  <dcterms:modified xsi:type="dcterms:W3CDTF">2023-08-15T03:01:00Z</dcterms:modified>
</cp:coreProperties>
</file>